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FF3F55" w:rsidRDefault="00FF3F55" w:rsidP="00FF3F55">
      <w:pPr>
        <w:pStyle w:val="ConsPlusNormal"/>
        <w:jc w:val="right"/>
        <w:outlineLvl w:val="0"/>
      </w:pPr>
      <w:bookmarkStart w:id="0" w:name="_GoBack"/>
      <w:bookmarkEnd w:id="0"/>
      <w:r>
        <w:t>Приложение 8.1</w:t>
      </w:r>
    </w:p>
    <w:p w:rsidR="00FF3F55" w:rsidRDefault="00FF3F55" w:rsidP="00FF3F55">
      <w:pPr>
        <w:pStyle w:val="ConsPlusNormal"/>
        <w:jc w:val="right"/>
      </w:pPr>
      <w:r>
        <w:t>к решению Совета муниципального района</w:t>
      </w:r>
    </w:p>
    <w:p w:rsidR="00FF3F55" w:rsidRDefault="00FF3F55" w:rsidP="00FF3F55">
      <w:pPr>
        <w:pStyle w:val="ConsPlusNormal"/>
        <w:jc w:val="right"/>
      </w:pPr>
      <w:r>
        <w:t>"Заполярный район"</w:t>
      </w:r>
    </w:p>
    <w:p w:rsidR="00FF3F55" w:rsidRDefault="00FF3F55" w:rsidP="00FF3F55">
      <w:pPr>
        <w:pStyle w:val="ConsPlusNormal"/>
        <w:jc w:val="right"/>
      </w:pPr>
      <w:r>
        <w:t>от 24.12.2020 N 98-р</w:t>
      </w:r>
    </w:p>
    <w:p w:rsidR="00FF3F55" w:rsidRDefault="00FF3F55" w:rsidP="00FF3F55">
      <w:pPr>
        <w:pStyle w:val="ConsPlusNormal"/>
        <w:jc w:val="both"/>
      </w:pPr>
    </w:p>
    <w:p w:rsidR="00FF3F55" w:rsidRDefault="00FF3F55" w:rsidP="00FF3F55">
      <w:pPr>
        <w:pStyle w:val="ConsPlusTitle"/>
        <w:jc w:val="center"/>
      </w:pPr>
      <w:bookmarkStart w:id="1" w:name="P1384"/>
      <w:bookmarkEnd w:id="1"/>
      <w:r>
        <w:t>РАСПРЕДЕЛЕНИЕ</w:t>
      </w:r>
    </w:p>
    <w:p w:rsidR="00FF3F55" w:rsidRDefault="00FF3F55" w:rsidP="00FF3F55">
      <w:pPr>
        <w:pStyle w:val="ConsPlusTitle"/>
        <w:jc w:val="center"/>
      </w:pPr>
      <w:r>
        <w:t>БЮДЖЕТНЫХ АССИГНОВАНИЙ ПО РАЗДЕЛАМ, ПОДРАЗДЕЛАМ</w:t>
      </w:r>
    </w:p>
    <w:p w:rsidR="00FF3F55" w:rsidRDefault="00FF3F55" w:rsidP="00FF3F55">
      <w:pPr>
        <w:pStyle w:val="ConsPlusTitle"/>
        <w:jc w:val="center"/>
      </w:pPr>
      <w:r>
        <w:t>КЛАССИФИКАЦИИ РАСХОДОВ БЮДЖЕТОВ НА ПЛАНОВЫЙ ПЕРИОД</w:t>
      </w:r>
    </w:p>
    <w:p w:rsidR="00FF3F55" w:rsidRDefault="00FF3F55" w:rsidP="00FF3F55">
      <w:pPr>
        <w:pStyle w:val="ConsPlusTitle"/>
        <w:jc w:val="center"/>
      </w:pPr>
      <w:r>
        <w:t>2022 - 2023 ГОДОВ</w:t>
      </w:r>
    </w:p>
    <w:p w:rsidR="00FF3F55" w:rsidRDefault="00FF3F55" w:rsidP="00FF3F55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9354"/>
      </w:tblGrid>
      <w:tr w:rsidR="00FF3F55" w:rsidTr="008C1498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FF3F55" w:rsidRDefault="00FF3F55" w:rsidP="008C1498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FF3F55" w:rsidRDefault="00FF3F55" w:rsidP="008C1498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4" w:history="1">
              <w:r>
                <w:rPr>
                  <w:color w:val="0000FF"/>
                </w:rPr>
                <w:t>решения</w:t>
              </w:r>
            </w:hyperlink>
            <w:r>
              <w:rPr>
                <w:color w:val="392C69"/>
              </w:rPr>
              <w:t xml:space="preserve"> Совета муниципального района "Заполярный район"</w:t>
            </w:r>
          </w:p>
          <w:p w:rsidR="00FF3F55" w:rsidRDefault="00FF3F55" w:rsidP="008C1498">
            <w:pPr>
              <w:pStyle w:val="ConsPlusNormal"/>
              <w:jc w:val="center"/>
            </w:pPr>
            <w:r>
              <w:rPr>
                <w:color w:val="392C69"/>
              </w:rPr>
              <w:t>от 25.03.2021 N 110-р)</w:t>
            </w:r>
          </w:p>
        </w:tc>
      </w:tr>
    </w:tbl>
    <w:p w:rsidR="00FF3F55" w:rsidRDefault="00FF3F55" w:rsidP="00FF3F55">
      <w:pPr>
        <w:pStyle w:val="ConsPlusNormal"/>
        <w:jc w:val="both"/>
      </w:pPr>
    </w:p>
    <w:p w:rsidR="00FF3F55" w:rsidRDefault="00FF3F55" w:rsidP="00FF3F55">
      <w:pPr>
        <w:pStyle w:val="ConsPlusNormal"/>
        <w:jc w:val="right"/>
      </w:pPr>
      <w:r>
        <w:t>тыс. рублей</w:t>
      </w:r>
    </w:p>
    <w:p w:rsidR="00FF3F55" w:rsidRDefault="00FF3F55" w:rsidP="00FF3F55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443"/>
        <w:gridCol w:w="475"/>
        <w:gridCol w:w="475"/>
        <w:gridCol w:w="1304"/>
        <w:gridCol w:w="1367"/>
      </w:tblGrid>
      <w:tr w:rsidR="00FF3F55" w:rsidTr="008C1498">
        <w:tc>
          <w:tcPr>
            <w:tcW w:w="5443" w:type="dxa"/>
            <w:vMerge w:val="restart"/>
          </w:tcPr>
          <w:p w:rsidR="00FF3F55" w:rsidRDefault="00FF3F55" w:rsidP="008C1498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475" w:type="dxa"/>
            <w:vMerge w:val="restart"/>
          </w:tcPr>
          <w:p w:rsidR="00FF3F55" w:rsidRDefault="00FF3F55" w:rsidP="008C1498">
            <w:pPr>
              <w:pStyle w:val="ConsPlusNormal"/>
              <w:jc w:val="center"/>
            </w:pPr>
            <w:r>
              <w:t>Раздел</w:t>
            </w:r>
          </w:p>
        </w:tc>
        <w:tc>
          <w:tcPr>
            <w:tcW w:w="475" w:type="dxa"/>
            <w:vMerge w:val="restart"/>
          </w:tcPr>
          <w:p w:rsidR="00FF3F55" w:rsidRDefault="00FF3F55" w:rsidP="008C1498">
            <w:pPr>
              <w:pStyle w:val="ConsPlusNormal"/>
              <w:jc w:val="center"/>
            </w:pPr>
            <w:r>
              <w:t>Подраздел</w:t>
            </w:r>
          </w:p>
        </w:tc>
        <w:tc>
          <w:tcPr>
            <w:tcW w:w="2671" w:type="dxa"/>
            <w:gridSpan w:val="2"/>
          </w:tcPr>
          <w:p w:rsidR="00FF3F55" w:rsidRDefault="00FF3F55" w:rsidP="008C1498">
            <w:pPr>
              <w:pStyle w:val="ConsPlusNormal"/>
              <w:jc w:val="center"/>
            </w:pPr>
            <w:r>
              <w:t>Сумма</w:t>
            </w:r>
          </w:p>
        </w:tc>
      </w:tr>
      <w:tr w:rsidR="00FF3F55" w:rsidTr="008C1498">
        <w:tc>
          <w:tcPr>
            <w:tcW w:w="5443" w:type="dxa"/>
            <w:vMerge/>
          </w:tcPr>
          <w:p w:rsidR="00FF3F55" w:rsidRDefault="00FF3F55" w:rsidP="008C1498"/>
        </w:tc>
        <w:tc>
          <w:tcPr>
            <w:tcW w:w="475" w:type="dxa"/>
            <w:vMerge/>
          </w:tcPr>
          <w:p w:rsidR="00FF3F55" w:rsidRDefault="00FF3F55" w:rsidP="008C1498"/>
        </w:tc>
        <w:tc>
          <w:tcPr>
            <w:tcW w:w="475" w:type="dxa"/>
            <w:vMerge/>
          </w:tcPr>
          <w:p w:rsidR="00FF3F55" w:rsidRDefault="00FF3F55" w:rsidP="008C1498"/>
        </w:tc>
        <w:tc>
          <w:tcPr>
            <w:tcW w:w="1304" w:type="dxa"/>
          </w:tcPr>
          <w:p w:rsidR="00FF3F55" w:rsidRDefault="00FF3F55" w:rsidP="008C1498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1367" w:type="dxa"/>
          </w:tcPr>
          <w:p w:rsidR="00FF3F55" w:rsidRDefault="00FF3F55" w:rsidP="008C1498">
            <w:pPr>
              <w:pStyle w:val="ConsPlusNormal"/>
              <w:jc w:val="center"/>
            </w:pPr>
            <w:r>
              <w:t>2023 год</w:t>
            </w:r>
          </w:p>
        </w:tc>
      </w:tr>
      <w:tr w:rsidR="00FF3F55" w:rsidTr="008C1498">
        <w:tc>
          <w:tcPr>
            <w:tcW w:w="5443" w:type="dxa"/>
          </w:tcPr>
          <w:p w:rsidR="00FF3F55" w:rsidRDefault="00FF3F55" w:rsidP="008C1498">
            <w:pPr>
              <w:pStyle w:val="ConsPlusNormal"/>
            </w:pPr>
            <w:r>
              <w:t>ВСЕГО РАСХОДОВ</w:t>
            </w:r>
          </w:p>
        </w:tc>
        <w:tc>
          <w:tcPr>
            <w:tcW w:w="475" w:type="dxa"/>
          </w:tcPr>
          <w:p w:rsidR="00FF3F55" w:rsidRDefault="00FF3F55" w:rsidP="008C1498">
            <w:pPr>
              <w:pStyle w:val="ConsPlusNormal"/>
            </w:pPr>
          </w:p>
        </w:tc>
        <w:tc>
          <w:tcPr>
            <w:tcW w:w="475" w:type="dxa"/>
          </w:tcPr>
          <w:p w:rsidR="00FF3F55" w:rsidRDefault="00FF3F55" w:rsidP="008C1498">
            <w:pPr>
              <w:pStyle w:val="ConsPlusNormal"/>
            </w:pPr>
          </w:p>
        </w:tc>
        <w:tc>
          <w:tcPr>
            <w:tcW w:w="1304" w:type="dxa"/>
          </w:tcPr>
          <w:p w:rsidR="00FF3F55" w:rsidRDefault="00FF3F55" w:rsidP="008C1498">
            <w:pPr>
              <w:pStyle w:val="ConsPlusNormal"/>
              <w:jc w:val="right"/>
            </w:pPr>
            <w:r>
              <w:t>1 181 530,4</w:t>
            </w:r>
          </w:p>
        </w:tc>
        <w:tc>
          <w:tcPr>
            <w:tcW w:w="1367" w:type="dxa"/>
          </w:tcPr>
          <w:p w:rsidR="00FF3F55" w:rsidRDefault="00FF3F55" w:rsidP="008C1498">
            <w:pPr>
              <w:pStyle w:val="ConsPlusNormal"/>
              <w:jc w:val="right"/>
            </w:pPr>
            <w:r>
              <w:t>1 244 159,0</w:t>
            </w:r>
          </w:p>
        </w:tc>
      </w:tr>
      <w:tr w:rsidR="00FF3F55" w:rsidTr="008C1498">
        <w:tc>
          <w:tcPr>
            <w:tcW w:w="5443" w:type="dxa"/>
          </w:tcPr>
          <w:p w:rsidR="00FF3F55" w:rsidRDefault="00FF3F55" w:rsidP="008C1498">
            <w:pPr>
              <w:pStyle w:val="ConsPlusNormal"/>
            </w:pPr>
            <w:r>
              <w:t>Условно утвержденные расходы</w:t>
            </w:r>
          </w:p>
        </w:tc>
        <w:tc>
          <w:tcPr>
            <w:tcW w:w="475" w:type="dxa"/>
          </w:tcPr>
          <w:p w:rsidR="00FF3F55" w:rsidRDefault="00FF3F55" w:rsidP="008C1498">
            <w:pPr>
              <w:pStyle w:val="ConsPlusNormal"/>
            </w:pPr>
          </w:p>
        </w:tc>
        <w:tc>
          <w:tcPr>
            <w:tcW w:w="475" w:type="dxa"/>
          </w:tcPr>
          <w:p w:rsidR="00FF3F55" w:rsidRDefault="00FF3F55" w:rsidP="008C1498">
            <w:pPr>
              <w:pStyle w:val="ConsPlusNormal"/>
            </w:pPr>
          </w:p>
        </w:tc>
        <w:tc>
          <w:tcPr>
            <w:tcW w:w="1304" w:type="dxa"/>
          </w:tcPr>
          <w:p w:rsidR="00FF3F55" w:rsidRDefault="00FF3F55" w:rsidP="008C1498">
            <w:pPr>
              <w:pStyle w:val="ConsPlusNormal"/>
              <w:jc w:val="right"/>
            </w:pPr>
            <w:r>
              <w:t>30 068,5</w:t>
            </w:r>
          </w:p>
        </w:tc>
        <w:tc>
          <w:tcPr>
            <w:tcW w:w="1367" w:type="dxa"/>
          </w:tcPr>
          <w:p w:rsidR="00FF3F55" w:rsidRDefault="00FF3F55" w:rsidP="008C1498">
            <w:pPr>
              <w:pStyle w:val="ConsPlusNormal"/>
              <w:jc w:val="right"/>
            </w:pPr>
            <w:r>
              <w:t>59 754,1</w:t>
            </w:r>
          </w:p>
        </w:tc>
      </w:tr>
      <w:tr w:rsidR="00FF3F55" w:rsidTr="008C1498">
        <w:tc>
          <w:tcPr>
            <w:tcW w:w="5443" w:type="dxa"/>
          </w:tcPr>
          <w:p w:rsidR="00FF3F55" w:rsidRDefault="00FF3F55" w:rsidP="008C1498">
            <w:pPr>
              <w:pStyle w:val="ConsPlusNormal"/>
            </w:pPr>
            <w:r>
              <w:t>ОБЩЕГОСУДАРСТВЕННЫЕ ВОПРОСЫ</w:t>
            </w:r>
          </w:p>
        </w:tc>
        <w:tc>
          <w:tcPr>
            <w:tcW w:w="475" w:type="dxa"/>
          </w:tcPr>
          <w:p w:rsidR="00FF3F55" w:rsidRDefault="00FF3F55" w:rsidP="008C149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75" w:type="dxa"/>
          </w:tcPr>
          <w:p w:rsidR="00FF3F55" w:rsidRDefault="00FF3F55" w:rsidP="008C1498">
            <w:pPr>
              <w:pStyle w:val="ConsPlusNormal"/>
            </w:pPr>
          </w:p>
        </w:tc>
        <w:tc>
          <w:tcPr>
            <w:tcW w:w="1304" w:type="dxa"/>
          </w:tcPr>
          <w:p w:rsidR="00FF3F55" w:rsidRDefault="00FF3F55" w:rsidP="008C1498">
            <w:pPr>
              <w:pStyle w:val="ConsPlusNormal"/>
              <w:jc w:val="right"/>
            </w:pPr>
            <w:r>
              <w:t>186 953,8</w:t>
            </w:r>
          </w:p>
        </w:tc>
        <w:tc>
          <w:tcPr>
            <w:tcW w:w="1367" w:type="dxa"/>
          </w:tcPr>
          <w:p w:rsidR="00FF3F55" w:rsidRDefault="00FF3F55" w:rsidP="008C1498">
            <w:pPr>
              <w:pStyle w:val="ConsPlusNormal"/>
              <w:jc w:val="right"/>
            </w:pPr>
            <w:r>
              <w:t>188 560,6</w:t>
            </w:r>
          </w:p>
        </w:tc>
      </w:tr>
      <w:tr w:rsidR="00FF3F55" w:rsidTr="008C1498">
        <w:tc>
          <w:tcPr>
            <w:tcW w:w="5443" w:type="dxa"/>
          </w:tcPr>
          <w:p w:rsidR="00FF3F55" w:rsidRDefault="00FF3F55" w:rsidP="008C1498">
            <w:pPr>
              <w:pStyle w:val="ConsPlusNormal"/>
            </w:pPr>
            <w: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75" w:type="dxa"/>
          </w:tcPr>
          <w:p w:rsidR="00FF3F55" w:rsidRDefault="00FF3F55" w:rsidP="008C149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75" w:type="dxa"/>
          </w:tcPr>
          <w:p w:rsidR="00FF3F55" w:rsidRDefault="00FF3F55" w:rsidP="008C1498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304" w:type="dxa"/>
          </w:tcPr>
          <w:p w:rsidR="00FF3F55" w:rsidRDefault="00FF3F55" w:rsidP="008C1498">
            <w:pPr>
              <w:pStyle w:val="ConsPlusNormal"/>
              <w:jc w:val="right"/>
            </w:pPr>
            <w:r>
              <w:t>4 981,3</w:t>
            </w:r>
          </w:p>
        </w:tc>
        <w:tc>
          <w:tcPr>
            <w:tcW w:w="1367" w:type="dxa"/>
          </w:tcPr>
          <w:p w:rsidR="00FF3F55" w:rsidRDefault="00FF3F55" w:rsidP="008C1498">
            <w:pPr>
              <w:pStyle w:val="ConsPlusNormal"/>
              <w:jc w:val="right"/>
            </w:pPr>
            <w:r>
              <w:t>4 856,3</w:t>
            </w:r>
          </w:p>
        </w:tc>
      </w:tr>
      <w:tr w:rsidR="00FF3F55" w:rsidTr="008C1498">
        <w:tc>
          <w:tcPr>
            <w:tcW w:w="5443" w:type="dxa"/>
          </w:tcPr>
          <w:p w:rsidR="00FF3F55" w:rsidRDefault="00FF3F55" w:rsidP="008C1498">
            <w:pPr>
              <w:pStyle w:val="ConsPlusNormal"/>
            </w:pPr>
            <w: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475" w:type="dxa"/>
          </w:tcPr>
          <w:p w:rsidR="00FF3F55" w:rsidRDefault="00FF3F55" w:rsidP="008C149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75" w:type="dxa"/>
          </w:tcPr>
          <w:p w:rsidR="00FF3F55" w:rsidRDefault="00FF3F55" w:rsidP="008C1498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304" w:type="dxa"/>
          </w:tcPr>
          <w:p w:rsidR="00FF3F55" w:rsidRDefault="00FF3F55" w:rsidP="008C1498">
            <w:pPr>
              <w:pStyle w:val="ConsPlusNormal"/>
              <w:jc w:val="right"/>
            </w:pPr>
            <w:r>
              <w:t>24 853,0</w:t>
            </w:r>
          </w:p>
        </w:tc>
        <w:tc>
          <w:tcPr>
            <w:tcW w:w="1367" w:type="dxa"/>
          </w:tcPr>
          <w:p w:rsidR="00FF3F55" w:rsidRDefault="00FF3F55" w:rsidP="008C1498">
            <w:pPr>
              <w:pStyle w:val="ConsPlusNormal"/>
              <w:jc w:val="right"/>
            </w:pPr>
            <w:r>
              <w:t>25 132,7</w:t>
            </w:r>
          </w:p>
        </w:tc>
      </w:tr>
      <w:tr w:rsidR="00FF3F55" w:rsidTr="008C1498">
        <w:tc>
          <w:tcPr>
            <w:tcW w:w="5443" w:type="dxa"/>
          </w:tcPr>
          <w:p w:rsidR="00FF3F55" w:rsidRDefault="00FF3F55" w:rsidP="008C1498">
            <w:pPr>
              <w:pStyle w:val="ConsPlusNormal"/>
            </w:pPr>
            <w: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475" w:type="dxa"/>
          </w:tcPr>
          <w:p w:rsidR="00FF3F55" w:rsidRDefault="00FF3F55" w:rsidP="008C149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75" w:type="dxa"/>
          </w:tcPr>
          <w:p w:rsidR="00FF3F55" w:rsidRDefault="00FF3F55" w:rsidP="008C1498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304" w:type="dxa"/>
          </w:tcPr>
          <w:p w:rsidR="00FF3F55" w:rsidRDefault="00FF3F55" w:rsidP="008C1498">
            <w:pPr>
              <w:pStyle w:val="ConsPlusNormal"/>
              <w:jc w:val="right"/>
            </w:pPr>
            <w:r>
              <w:t>73 401,2</w:t>
            </w:r>
          </w:p>
        </w:tc>
        <w:tc>
          <w:tcPr>
            <w:tcW w:w="1367" w:type="dxa"/>
          </w:tcPr>
          <w:p w:rsidR="00FF3F55" w:rsidRDefault="00FF3F55" w:rsidP="008C1498">
            <w:pPr>
              <w:pStyle w:val="ConsPlusNormal"/>
              <w:jc w:val="right"/>
            </w:pPr>
            <w:r>
              <w:t>74 371,2</w:t>
            </w:r>
          </w:p>
        </w:tc>
      </w:tr>
      <w:tr w:rsidR="00FF3F55" w:rsidTr="008C1498">
        <w:tc>
          <w:tcPr>
            <w:tcW w:w="5443" w:type="dxa"/>
          </w:tcPr>
          <w:p w:rsidR="00FF3F55" w:rsidRDefault="00FF3F55" w:rsidP="008C1498">
            <w:pPr>
              <w:pStyle w:val="ConsPlusNormal"/>
            </w:pPr>
            <w:r>
              <w:t>Судебная система</w:t>
            </w:r>
          </w:p>
        </w:tc>
        <w:tc>
          <w:tcPr>
            <w:tcW w:w="475" w:type="dxa"/>
          </w:tcPr>
          <w:p w:rsidR="00FF3F55" w:rsidRDefault="00FF3F55" w:rsidP="008C149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75" w:type="dxa"/>
          </w:tcPr>
          <w:p w:rsidR="00FF3F55" w:rsidRDefault="00FF3F55" w:rsidP="008C149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304" w:type="dxa"/>
          </w:tcPr>
          <w:p w:rsidR="00FF3F55" w:rsidRDefault="00FF3F55" w:rsidP="008C1498">
            <w:pPr>
              <w:pStyle w:val="ConsPlusNormal"/>
              <w:jc w:val="right"/>
            </w:pPr>
            <w:r>
              <w:t>97,9</w:t>
            </w:r>
          </w:p>
        </w:tc>
        <w:tc>
          <w:tcPr>
            <w:tcW w:w="1367" w:type="dxa"/>
          </w:tcPr>
          <w:p w:rsidR="00FF3F55" w:rsidRDefault="00FF3F55" w:rsidP="008C1498">
            <w:pPr>
              <w:pStyle w:val="ConsPlusNormal"/>
              <w:jc w:val="right"/>
            </w:pPr>
            <w:r>
              <w:t>-</w:t>
            </w:r>
          </w:p>
        </w:tc>
      </w:tr>
      <w:tr w:rsidR="00FF3F55" w:rsidTr="008C1498">
        <w:tc>
          <w:tcPr>
            <w:tcW w:w="5443" w:type="dxa"/>
          </w:tcPr>
          <w:p w:rsidR="00FF3F55" w:rsidRDefault="00FF3F55" w:rsidP="008C1498">
            <w:pPr>
              <w:pStyle w:val="ConsPlusNormal"/>
            </w:pPr>
            <w: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75" w:type="dxa"/>
          </w:tcPr>
          <w:p w:rsidR="00FF3F55" w:rsidRDefault="00FF3F55" w:rsidP="008C149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75" w:type="dxa"/>
          </w:tcPr>
          <w:p w:rsidR="00FF3F55" w:rsidRDefault="00FF3F55" w:rsidP="008C1498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304" w:type="dxa"/>
          </w:tcPr>
          <w:p w:rsidR="00FF3F55" w:rsidRDefault="00FF3F55" w:rsidP="008C1498">
            <w:pPr>
              <w:pStyle w:val="ConsPlusNormal"/>
              <w:jc w:val="right"/>
            </w:pPr>
            <w:r>
              <w:t>54 423,8</w:t>
            </w:r>
          </w:p>
        </w:tc>
        <w:tc>
          <w:tcPr>
            <w:tcW w:w="1367" w:type="dxa"/>
          </w:tcPr>
          <w:p w:rsidR="00FF3F55" w:rsidRDefault="00FF3F55" w:rsidP="008C1498">
            <w:pPr>
              <w:pStyle w:val="ConsPlusNormal"/>
              <w:jc w:val="right"/>
            </w:pPr>
            <w:r>
              <w:t>54 947,0</w:t>
            </w:r>
          </w:p>
        </w:tc>
      </w:tr>
      <w:tr w:rsidR="00FF3F55" w:rsidTr="008C1498">
        <w:tc>
          <w:tcPr>
            <w:tcW w:w="5443" w:type="dxa"/>
          </w:tcPr>
          <w:p w:rsidR="00FF3F55" w:rsidRDefault="00FF3F55" w:rsidP="008C1498">
            <w:pPr>
              <w:pStyle w:val="ConsPlusNormal"/>
            </w:pPr>
            <w:r>
              <w:t>Резервные фонды</w:t>
            </w:r>
          </w:p>
        </w:tc>
        <w:tc>
          <w:tcPr>
            <w:tcW w:w="475" w:type="dxa"/>
          </w:tcPr>
          <w:p w:rsidR="00FF3F55" w:rsidRDefault="00FF3F55" w:rsidP="008C149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75" w:type="dxa"/>
          </w:tcPr>
          <w:p w:rsidR="00FF3F55" w:rsidRDefault="00FF3F55" w:rsidP="008C1498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304" w:type="dxa"/>
          </w:tcPr>
          <w:p w:rsidR="00FF3F55" w:rsidRDefault="00FF3F55" w:rsidP="008C1498">
            <w:pPr>
              <w:pStyle w:val="ConsPlusNormal"/>
              <w:jc w:val="right"/>
            </w:pPr>
            <w:r>
              <w:t>5 000,0</w:t>
            </w:r>
          </w:p>
        </w:tc>
        <w:tc>
          <w:tcPr>
            <w:tcW w:w="1367" w:type="dxa"/>
          </w:tcPr>
          <w:p w:rsidR="00FF3F55" w:rsidRDefault="00FF3F55" w:rsidP="008C1498">
            <w:pPr>
              <w:pStyle w:val="ConsPlusNormal"/>
              <w:jc w:val="right"/>
            </w:pPr>
            <w:r>
              <w:t>5 000,0</w:t>
            </w:r>
          </w:p>
        </w:tc>
      </w:tr>
      <w:tr w:rsidR="00FF3F55" w:rsidTr="008C1498">
        <w:tc>
          <w:tcPr>
            <w:tcW w:w="5443" w:type="dxa"/>
          </w:tcPr>
          <w:p w:rsidR="00FF3F55" w:rsidRDefault="00FF3F55" w:rsidP="008C1498">
            <w:pPr>
              <w:pStyle w:val="ConsPlusNormal"/>
            </w:pPr>
            <w:r>
              <w:t>Другие общегосударственные вопросы</w:t>
            </w:r>
          </w:p>
        </w:tc>
        <w:tc>
          <w:tcPr>
            <w:tcW w:w="475" w:type="dxa"/>
          </w:tcPr>
          <w:p w:rsidR="00FF3F55" w:rsidRDefault="00FF3F55" w:rsidP="008C149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75" w:type="dxa"/>
          </w:tcPr>
          <w:p w:rsidR="00FF3F55" w:rsidRDefault="00FF3F55" w:rsidP="008C1498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304" w:type="dxa"/>
          </w:tcPr>
          <w:p w:rsidR="00FF3F55" w:rsidRDefault="00FF3F55" w:rsidP="008C1498">
            <w:pPr>
              <w:pStyle w:val="ConsPlusNormal"/>
              <w:jc w:val="right"/>
            </w:pPr>
            <w:r>
              <w:t>24 196,6</w:t>
            </w:r>
          </w:p>
        </w:tc>
        <w:tc>
          <w:tcPr>
            <w:tcW w:w="1367" w:type="dxa"/>
          </w:tcPr>
          <w:p w:rsidR="00FF3F55" w:rsidRDefault="00FF3F55" w:rsidP="008C1498">
            <w:pPr>
              <w:pStyle w:val="ConsPlusNormal"/>
              <w:jc w:val="right"/>
            </w:pPr>
            <w:r>
              <w:t>24 253,4</w:t>
            </w:r>
          </w:p>
        </w:tc>
      </w:tr>
      <w:tr w:rsidR="00FF3F55" w:rsidTr="008C1498">
        <w:tc>
          <w:tcPr>
            <w:tcW w:w="5443" w:type="dxa"/>
          </w:tcPr>
          <w:p w:rsidR="00FF3F55" w:rsidRDefault="00FF3F55" w:rsidP="008C1498">
            <w:pPr>
              <w:pStyle w:val="ConsPlusNormal"/>
            </w:pPr>
            <w:r>
              <w:t>НАЦИОНАЛЬНАЯ БЕЗОПАСНОСТЬ И ПРАВООХРАНИТЕЛЬНАЯ ДЕЯТЕЛЬНОСТЬ</w:t>
            </w:r>
          </w:p>
        </w:tc>
        <w:tc>
          <w:tcPr>
            <w:tcW w:w="475" w:type="dxa"/>
          </w:tcPr>
          <w:p w:rsidR="00FF3F55" w:rsidRDefault="00FF3F55" w:rsidP="008C1498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475" w:type="dxa"/>
          </w:tcPr>
          <w:p w:rsidR="00FF3F55" w:rsidRDefault="00FF3F55" w:rsidP="008C1498">
            <w:pPr>
              <w:pStyle w:val="ConsPlusNormal"/>
            </w:pPr>
          </w:p>
        </w:tc>
        <w:tc>
          <w:tcPr>
            <w:tcW w:w="1304" w:type="dxa"/>
          </w:tcPr>
          <w:p w:rsidR="00FF3F55" w:rsidRDefault="00FF3F55" w:rsidP="008C1498">
            <w:pPr>
              <w:pStyle w:val="ConsPlusNormal"/>
              <w:jc w:val="right"/>
            </w:pPr>
            <w:r>
              <w:t>26 110,1</w:t>
            </w:r>
          </w:p>
        </w:tc>
        <w:tc>
          <w:tcPr>
            <w:tcW w:w="1367" w:type="dxa"/>
          </w:tcPr>
          <w:p w:rsidR="00FF3F55" w:rsidRDefault="00FF3F55" w:rsidP="008C1498">
            <w:pPr>
              <w:pStyle w:val="ConsPlusNormal"/>
              <w:jc w:val="right"/>
            </w:pPr>
            <w:r>
              <w:t>26 938,1</w:t>
            </w:r>
          </w:p>
        </w:tc>
      </w:tr>
      <w:tr w:rsidR="00FF3F55" w:rsidTr="008C1498">
        <w:tc>
          <w:tcPr>
            <w:tcW w:w="5443" w:type="dxa"/>
          </w:tcPr>
          <w:p w:rsidR="00FF3F55" w:rsidRDefault="00FF3F55" w:rsidP="008C1498">
            <w:pPr>
              <w:pStyle w:val="ConsPlusNormal"/>
            </w:pPr>
            <w:r>
              <w:lastRenderedPageBreak/>
              <w:t>Гражданская оборона</w:t>
            </w:r>
          </w:p>
        </w:tc>
        <w:tc>
          <w:tcPr>
            <w:tcW w:w="475" w:type="dxa"/>
          </w:tcPr>
          <w:p w:rsidR="00FF3F55" w:rsidRDefault="00FF3F55" w:rsidP="008C1498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475" w:type="dxa"/>
          </w:tcPr>
          <w:p w:rsidR="00FF3F55" w:rsidRDefault="00FF3F55" w:rsidP="008C1498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304" w:type="dxa"/>
          </w:tcPr>
          <w:p w:rsidR="00FF3F55" w:rsidRDefault="00FF3F55" w:rsidP="008C1498">
            <w:pPr>
              <w:pStyle w:val="ConsPlusNormal"/>
              <w:jc w:val="right"/>
            </w:pPr>
            <w:r>
              <w:t>17 328,7</w:t>
            </w:r>
          </w:p>
        </w:tc>
        <w:tc>
          <w:tcPr>
            <w:tcW w:w="1367" w:type="dxa"/>
          </w:tcPr>
          <w:p w:rsidR="00FF3F55" w:rsidRDefault="00FF3F55" w:rsidP="008C1498">
            <w:pPr>
              <w:pStyle w:val="ConsPlusNormal"/>
              <w:jc w:val="right"/>
            </w:pPr>
            <w:r>
              <w:t>17 916,9</w:t>
            </w:r>
          </w:p>
        </w:tc>
      </w:tr>
      <w:tr w:rsidR="00FF3F55" w:rsidTr="008C1498">
        <w:tc>
          <w:tcPr>
            <w:tcW w:w="5443" w:type="dxa"/>
          </w:tcPr>
          <w:p w:rsidR="00FF3F55" w:rsidRDefault="00FF3F55" w:rsidP="008C1498">
            <w:pPr>
              <w:pStyle w:val="ConsPlusNormal"/>
            </w:pPr>
            <w: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475" w:type="dxa"/>
          </w:tcPr>
          <w:p w:rsidR="00FF3F55" w:rsidRDefault="00FF3F55" w:rsidP="008C1498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475" w:type="dxa"/>
          </w:tcPr>
          <w:p w:rsidR="00FF3F55" w:rsidRDefault="00FF3F55" w:rsidP="008C1498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304" w:type="dxa"/>
          </w:tcPr>
          <w:p w:rsidR="00FF3F55" w:rsidRDefault="00FF3F55" w:rsidP="008C1498">
            <w:pPr>
              <w:pStyle w:val="ConsPlusNormal"/>
              <w:jc w:val="right"/>
            </w:pPr>
            <w:r>
              <w:t>6 800,5</w:t>
            </w:r>
          </w:p>
        </w:tc>
        <w:tc>
          <w:tcPr>
            <w:tcW w:w="1367" w:type="dxa"/>
          </w:tcPr>
          <w:p w:rsidR="00FF3F55" w:rsidRDefault="00FF3F55" w:rsidP="008C1498">
            <w:pPr>
              <w:pStyle w:val="ConsPlusNormal"/>
              <w:jc w:val="right"/>
            </w:pPr>
            <w:r>
              <w:t>6 983,1</w:t>
            </w:r>
          </w:p>
        </w:tc>
      </w:tr>
      <w:tr w:rsidR="00FF3F55" w:rsidTr="008C1498">
        <w:tc>
          <w:tcPr>
            <w:tcW w:w="5443" w:type="dxa"/>
          </w:tcPr>
          <w:p w:rsidR="00FF3F55" w:rsidRDefault="00FF3F55" w:rsidP="008C1498">
            <w:pPr>
              <w:pStyle w:val="ConsPlusNormal"/>
            </w:pPr>
            <w: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475" w:type="dxa"/>
          </w:tcPr>
          <w:p w:rsidR="00FF3F55" w:rsidRDefault="00FF3F55" w:rsidP="008C1498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475" w:type="dxa"/>
          </w:tcPr>
          <w:p w:rsidR="00FF3F55" w:rsidRDefault="00FF3F55" w:rsidP="008C1498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304" w:type="dxa"/>
          </w:tcPr>
          <w:p w:rsidR="00FF3F55" w:rsidRDefault="00FF3F55" w:rsidP="008C1498">
            <w:pPr>
              <w:pStyle w:val="ConsPlusNormal"/>
              <w:jc w:val="right"/>
            </w:pPr>
            <w:r>
              <w:t>1 980,9</w:t>
            </w:r>
          </w:p>
        </w:tc>
        <w:tc>
          <w:tcPr>
            <w:tcW w:w="1367" w:type="dxa"/>
          </w:tcPr>
          <w:p w:rsidR="00FF3F55" w:rsidRDefault="00FF3F55" w:rsidP="008C1498">
            <w:pPr>
              <w:pStyle w:val="ConsPlusNormal"/>
              <w:jc w:val="right"/>
            </w:pPr>
            <w:r>
              <w:t>2 038,1</w:t>
            </w:r>
          </w:p>
        </w:tc>
      </w:tr>
      <w:tr w:rsidR="00FF3F55" w:rsidTr="008C1498">
        <w:tc>
          <w:tcPr>
            <w:tcW w:w="5443" w:type="dxa"/>
          </w:tcPr>
          <w:p w:rsidR="00FF3F55" w:rsidRDefault="00FF3F55" w:rsidP="008C1498">
            <w:pPr>
              <w:pStyle w:val="ConsPlusNormal"/>
            </w:pPr>
            <w:r>
              <w:t>НАЦИОНАЛЬНАЯ ЭКОНОМИКА</w:t>
            </w:r>
          </w:p>
        </w:tc>
        <w:tc>
          <w:tcPr>
            <w:tcW w:w="475" w:type="dxa"/>
          </w:tcPr>
          <w:p w:rsidR="00FF3F55" w:rsidRDefault="00FF3F55" w:rsidP="008C1498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75" w:type="dxa"/>
          </w:tcPr>
          <w:p w:rsidR="00FF3F55" w:rsidRDefault="00FF3F55" w:rsidP="008C1498">
            <w:pPr>
              <w:pStyle w:val="ConsPlusNormal"/>
            </w:pPr>
          </w:p>
        </w:tc>
        <w:tc>
          <w:tcPr>
            <w:tcW w:w="1304" w:type="dxa"/>
          </w:tcPr>
          <w:p w:rsidR="00FF3F55" w:rsidRDefault="00FF3F55" w:rsidP="008C1498">
            <w:pPr>
              <w:pStyle w:val="ConsPlusNormal"/>
              <w:jc w:val="right"/>
            </w:pPr>
            <w:r>
              <w:t>157 916,5</w:t>
            </w:r>
          </w:p>
        </w:tc>
        <w:tc>
          <w:tcPr>
            <w:tcW w:w="1367" w:type="dxa"/>
          </w:tcPr>
          <w:p w:rsidR="00FF3F55" w:rsidRDefault="00FF3F55" w:rsidP="008C1498">
            <w:pPr>
              <w:pStyle w:val="ConsPlusNormal"/>
              <w:jc w:val="right"/>
            </w:pPr>
            <w:r>
              <w:t>27 638,0</w:t>
            </w:r>
          </w:p>
        </w:tc>
      </w:tr>
      <w:tr w:rsidR="00FF3F55" w:rsidTr="008C1498">
        <w:tc>
          <w:tcPr>
            <w:tcW w:w="5443" w:type="dxa"/>
          </w:tcPr>
          <w:p w:rsidR="00FF3F55" w:rsidRDefault="00FF3F55" w:rsidP="008C1498">
            <w:pPr>
              <w:pStyle w:val="ConsPlusNormal"/>
            </w:pPr>
            <w:r>
              <w:t>Сельское хозяйство и рыболовство</w:t>
            </w:r>
          </w:p>
        </w:tc>
        <w:tc>
          <w:tcPr>
            <w:tcW w:w="475" w:type="dxa"/>
          </w:tcPr>
          <w:p w:rsidR="00FF3F55" w:rsidRDefault="00FF3F55" w:rsidP="008C1498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75" w:type="dxa"/>
          </w:tcPr>
          <w:p w:rsidR="00FF3F55" w:rsidRDefault="00FF3F55" w:rsidP="008C149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304" w:type="dxa"/>
          </w:tcPr>
          <w:p w:rsidR="00FF3F55" w:rsidRDefault="00FF3F55" w:rsidP="008C1498">
            <w:pPr>
              <w:pStyle w:val="ConsPlusNormal"/>
              <w:jc w:val="right"/>
            </w:pPr>
            <w:r>
              <w:t>131 146,2</w:t>
            </w:r>
          </w:p>
        </w:tc>
        <w:tc>
          <w:tcPr>
            <w:tcW w:w="1367" w:type="dxa"/>
          </w:tcPr>
          <w:p w:rsidR="00FF3F55" w:rsidRDefault="00FF3F55" w:rsidP="008C1498">
            <w:pPr>
              <w:pStyle w:val="ConsPlusNormal"/>
              <w:jc w:val="right"/>
            </w:pPr>
            <w:r>
              <w:t>-</w:t>
            </w:r>
          </w:p>
        </w:tc>
      </w:tr>
      <w:tr w:rsidR="00FF3F55" w:rsidTr="008C1498">
        <w:tc>
          <w:tcPr>
            <w:tcW w:w="5443" w:type="dxa"/>
          </w:tcPr>
          <w:p w:rsidR="00FF3F55" w:rsidRDefault="00FF3F55" w:rsidP="008C1498">
            <w:pPr>
              <w:pStyle w:val="ConsPlusNormal"/>
            </w:pPr>
            <w:r>
              <w:t>Транспорт</w:t>
            </w:r>
          </w:p>
        </w:tc>
        <w:tc>
          <w:tcPr>
            <w:tcW w:w="475" w:type="dxa"/>
          </w:tcPr>
          <w:p w:rsidR="00FF3F55" w:rsidRDefault="00FF3F55" w:rsidP="008C1498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75" w:type="dxa"/>
          </w:tcPr>
          <w:p w:rsidR="00FF3F55" w:rsidRDefault="00FF3F55" w:rsidP="008C1498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304" w:type="dxa"/>
          </w:tcPr>
          <w:p w:rsidR="00FF3F55" w:rsidRDefault="00FF3F55" w:rsidP="008C1498">
            <w:pPr>
              <w:pStyle w:val="ConsPlusNormal"/>
              <w:jc w:val="right"/>
            </w:pPr>
            <w:r>
              <w:t>11 166,3</w:t>
            </w:r>
          </w:p>
        </w:tc>
        <w:tc>
          <w:tcPr>
            <w:tcW w:w="1367" w:type="dxa"/>
          </w:tcPr>
          <w:p w:rsidR="00FF3F55" w:rsidRDefault="00FF3F55" w:rsidP="008C1498">
            <w:pPr>
              <w:pStyle w:val="ConsPlusNormal"/>
              <w:jc w:val="right"/>
            </w:pPr>
            <w:r>
              <w:t>11 409,8</w:t>
            </w:r>
          </w:p>
        </w:tc>
      </w:tr>
      <w:tr w:rsidR="00FF3F55" w:rsidTr="008C1498">
        <w:tc>
          <w:tcPr>
            <w:tcW w:w="5443" w:type="dxa"/>
          </w:tcPr>
          <w:p w:rsidR="00FF3F55" w:rsidRDefault="00FF3F55" w:rsidP="008C1498">
            <w:pPr>
              <w:pStyle w:val="ConsPlusNormal"/>
            </w:pPr>
            <w:r>
              <w:t>Дорожное хозяйство (дорожные фонды)</w:t>
            </w:r>
          </w:p>
        </w:tc>
        <w:tc>
          <w:tcPr>
            <w:tcW w:w="475" w:type="dxa"/>
          </w:tcPr>
          <w:p w:rsidR="00FF3F55" w:rsidRDefault="00FF3F55" w:rsidP="008C1498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75" w:type="dxa"/>
          </w:tcPr>
          <w:p w:rsidR="00FF3F55" w:rsidRDefault="00FF3F55" w:rsidP="008C1498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304" w:type="dxa"/>
          </w:tcPr>
          <w:p w:rsidR="00FF3F55" w:rsidRDefault="00FF3F55" w:rsidP="008C1498">
            <w:pPr>
              <w:pStyle w:val="ConsPlusNormal"/>
              <w:jc w:val="right"/>
            </w:pPr>
            <w:r>
              <w:t>15 604,0</w:t>
            </w:r>
          </w:p>
        </w:tc>
        <w:tc>
          <w:tcPr>
            <w:tcW w:w="1367" w:type="dxa"/>
          </w:tcPr>
          <w:p w:rsidR="00FF3F55" w:rsidRDefault="00FF3F55" w:rsidP="008C1498">
            <w:pPr>
              <w:pStyle w:val="ConsPlusNormal"/>
              <w:jc w:val="right"/>
            </w:pPr>
            <w:r>
              <w:t>16 228,2</w:t>
            </w:r>
          </w:p>
        </w:tc>
      </w:tr>
      <w:tr w:rsidR="00FF3F55" w:rsidTr="008C1498">
        <w:tc>
          <w:tcPr>
            <w:tcW w:w="5443" w:type="dxa"/>
          </w:tcPr>
          <w:p w:rsidR="00FF3F55" w:rsidRDefault="00FF3F55" w:rsidP="008C1498">
            <w:pPr>
              <w:pStyle w:val="ConsPlusNormal"/>
            </w:pPr>
            <w:r>
              <w:t>ЖИЛИЩНО-КОММУНАЛЬНОЕ ХОЗЯЙСТВО</w:t>
            </w:r>
          </w:p>
        </w:tc>
        <w:tc>
          <w:tcPr>
            <w:tcW w:w="475" w:type="dxa"/>
          </w:tcPr>
          <w:p w:rsidR="00FF3F55" w:rsidRDefault="00FF3F55" w:rsidP="008C149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75" w:type="dxa"/>
          </w:tcPr>
          <w:p w:rsidR="00FF3F55" w:rsidRDefault="00FF3F55" w:rsidP="008C1498">
            <w:pPr>
              <w:pStyle w:val="ConsPlusNormal"/>
            </w:pPr>
          </w:p>
        </w:tc>
        <w:tc>
          <w:tcPr>
            <w:tcW w:w="1304" w:type="dxa"/>
          </w:tcPr>
          <w:p w:rsidR="00FF3F55" w:rsidRDefault="00FF3F55" w:rsidP="008C1498">
            <w:pPr>
              <w:pStyle w:val="ConsPlusNormal"/>
              <w:jc w:val="right"/>
            </w:pPr>
            <w:r>
              <w:t>463 196,3</w:t>
            </w:r>
          </w:p>
        </w:tc>
        <w:tc>
          <w:tcPr>
            <w:tcW w:w="1367" w:type="dxa"/>
          </w:tcPr>
          <w:p w:rsidR="00FF3F55" w:rsidRDefault="00FF3F55" w:rsidP="008C1498">
            <w:pPr>
              <w:pStyle w:val="ConsPlusNormal"/>
              <w:jc w:val="right"/>
            </w:pPr>
            <w:r>
              <w:t>625 250,4</w:t>
            </w:r>
          </w:p>
        </w:tc>
      </w:tr>
      <w:tr w:rsidR="00FF3F55" w:rsidTr="008C1498">
        <w:tc>
          <w:tcPr>
            <w:tcW w:w="5443" w:type="dxa"/>
          </w:tcPr>
          <w:p w:rsidR="00FF3F55" w:rsidRDefault="00FF3F55" w:rsidP="008C1498">
            <w:pPr>
              <w:pStyle w:val="ConsPlusNormal"/>
            </w:pPr>
            <w:r>
              <w:t>Жилищное хозяйство</w:t>
            </w:r>
          </w:p>
        </w:tc>
        <w:tc>
          <w:tcPr>
            <w:tcW w:w="475" w:type="dxa"/>
          </w:tcPr>
          <w:p w:rsidR="00FF3F55" w:rsidRDefault="00FF3F55" w:rsidP="008C149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75" w:type="dxa"/>
          </w:tcPr>
          <w:p w:rsidR="00FF3F55" w:rsidRDefault="00FF3F55" w:rsidP="008C149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304" w:type="dxa"/>
          </w:tcPr>
          <w:p w:rsidR="00FF3F55" w:rsidRDefault="00FF3F55" w:rsidP="008C1498">
            <w:pPr>
              <w:pStyle w:val="ConsPlusNormal"/>
              <w:jc w:val="right"/>
            </w:pPr>
            <w:r>
              <w:t>94 736,4</w:t>
            </w:r>
          </w:p>
        </w:tc>
        <w:tc>
          <w:tcPr>
            <w:tcW w:w="1367" w:type="dxa"/>
          </w:tcPr>
          <w:p w:rsidR="00FF3F55" w:rsidRDefault="00FF3F55" w:rsidP="008C1498">
            <w:pPr>
              <w:pStyle w:val="ConsPlusNormal"/>
              <w:jc w:val="right"/>
            </w:pPr>
            <w:r>
              <w:t>156 209,2</w:t>
            </w:r>
          </w:p>
        </w:tc>
      </w:tr>
      <w:tr w:rsidR="00FF3F55" w:rsidTr="008C1498">
        <w:tc>
          <w:tcPr>
            <w:tcW w:w="5443" w:type="dxa"/>
          </w:tcPr>
          <w:p w:rsidR="00FF3F55" w:rsidRDefault="00FF3F55" w:rsidP="008C1498">
            <w:pPr>
              <w:pStyle w:val="ConsPlusNormal"/>
            </w:pPr>
            <w:r>
              <w:t>Коммунальное хозяйство</w:t>
            </w:r>
          </w:p>
        </w:tc>
        <w:tc>
          <w:tcPr>
            <w:tcW w:w="475" w:type="dxa"/>
          </w:tcPr>
          <w:p w:rsidR="00FF3F55" w:rsidRDefault="00FF3F55" w:rsidP="008C149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75" w:type="dxa"/>
          </w:tcPr>
          <w:p w:rsidR="00FF3F55" w:rsidRDefault="00FF3F55" w:rsidP="008C1498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304" w:type="dxa"/>
          </w:tcPr>
          <w:p w:rsidR="00FF3F55" w:rsidRDefault="00FF3F55" w:rsidP="008C1498">
            <w:pPr>
              <w:pStyle w:val="ConsPlusNormal"/>
              <w:jc w:val="right"/>
            </w:pPr>
            <w:r>
              <w:t>213 112,0</w:t>
            </w:r>
          </w:p>
        </w:tc>
        <w:tc>
          <w:tcPr>
            <w:tcW w:w="1367" w:type="dxa"/>
          </w:tcPr>
          <w:p w:rsidR="00FF3F55" w:rsidRDefault="00FF3F55" w:rsidP="008C1498">
            <w:pPr>
              <w:pStyle w:val="ConsPlusNormal"/>
              <w:jc w:val="right"/>
            </w:pPr>
            <w:r>
              <w:t>310 183,0</w:t>
            </w:r>
          </w:p>
        </w:tc>
      </w:tr>
      <w:tr w:rsidR="00FF3F55" w:rsidTr="008C1498">
        <w:tc>
          <w:tcPr>
            <w:tcW w:w="5443" w:type="dxa"/>
          </w:tcPr>
          <w:p w:rsidR="00FF3F55" w:rsidRDefault="00FF3F55" w:rsidP="008C1498">
            <w:pPr>
              <w:pStyle w:val="ConsPlusNormal"/>
            </w:pPr>
            <w:r>
              <w:t>Благоустройство</w:t>
            </w:r>
          </w:p>
        </w:tc>
        <w:tc>
          <w:tcPr>
            <w:tcW w:w="475" w:type="dxa"/>
          </w:tcPr>
          <w:p w:rsidR="00FF3F55" w:rsidRDefault="00FF3F55" w:rsidP="008C149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75" w:type="dxa"/>
          </w:tcPr>
          <w:p w:rsidR="00FF3F55" w:rsidRDefault="00FF3F55" w:rsidP="008C1498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304" w:type="dxa"/>
          </w:tcPr>
          <w:p w:rsidR="00FF3F55" w:rsidRDefault="00FF3F55" w:rsidP="008C1498">
            <w:pPr>
              <w:pStyle w:val="ConsPlusNormal"/>
              <w:jc w:val="right"/>
            </w:pPr>
            <w:r>
              <w:t>60 830,5</w:t>
            </w:r>
          </w:p>
        </w:tc>
        <w:tc>
          <w:tcPr>
            <w:tcW w:w="1367" w:type="dxa"/>
          </w:tcPr>
          <w:p w:rsidR="00FF3F55" w:rsidRDefault="00FF3F55" w:rsidP="008C1498">
            <w:pPr>
              <w:pStyle w:val="ConsPlusNormal"/>
              <w:jc w:val="right"/>
            </w:pPr>
            <w:r>
              <w:t>63 262,5</w:t>
            </w:r>
          </w:p>
        </w:tc>
      </w:tr>
      <w:tr w:rsidR="00FF3F55" w:rsidTr="008C1498">
        <w:tc>
          <w:tcPr>
            <w:tcW w:w="5443" w:type="dxa"/>
          </w:tcPr>
          <w:p w:rsidR="00FF3F55" w:rsidRDefault="00FF3F55" w:rsidP="008C1498">
            <w:pPr>
              <w:pStyle w:val="ConsPlusNormal"/>
            </w:pPr>
            <w:r>
              <w:t>Другие вопросы в области жилищно-коммунального хозяйства</w:t>
            </w:r>
          </w:p>
        </w:tc>
        <w:tc>
          <w:tcPr>
            <w:tcW w:w="475" w:type="dxa"/>
          </w:tcPr>
          <w:p w:rsidR="00FF3F55" w:rsidRDefault="00FF3F55" w:rsidP="008C149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75" w:type="dxa"/>
          </w:tcPr>
          <w:p w:rsidR="00FF3F55" w:rsidRDefault="00FF3F55" w:rsidP="008C149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304" w:type="dxa"/>
          </w:tcPr>
          <w:p w:rsidR="00FF3F55" w:rsidRDefault="00FF3F55" w:rsidP="008C1498">
            <w:pPr>
              <w:pStyle w:val="ConsPlusNormal"/>
              <w:jc w:val="right"/>
            </w:pPr>
            <w:r>
              <w:t>94 517,4</w:t>
            </w:r>
          </w:p>
        </w:tc>
        <w:tc>
          <w:tcPr>
            <w:tcW w:w="1367" w:type="dxa"/>
          </w:tcPr>
          <w:p w:rsidR="00FF3F55" w:rsidRDefault="00FF3F55" w:rsidP="008C1498">
            <w:pPr>
              <w:pStyle w:val="ConsPlusNormal"/>
              <w:jc w:val="right"/>
            </w:pPr>
            <w:r>
              <w:t>95 595,7</w:t>
            </w:r>
          </w:p>
        </w:tc>
      </w:tr>
      <w:tr w:rsidR="00FF3F55" w:rsidTr="008C1498">
        <w:tc>
          <w:tcPr>
            <w:tcW w:w="5443" w:type="dxa"/>
          </w:tcPr>
          <w:p w:rsidR="00FF3F55" w:rsidRDefault="00FF3F55" w:rsidP="008C1498">
            <w:pPr>
              <w:pStyle w:val="ConsPlusNormal"/>
            </w:pPr>
            <w:r>
              <w:t>ОБРАЗОВАНИЕ</w:t>
            </w:r>
          </w:p>
        </w:tc>
        <w:tc>
          <w:tcPr>
            <w:tcW w:w="475" w:type="dxa"/>
          </w:tcPr>
          <w:p w:rsidR="00FF3F55" w:rsidRDefault="00FF3F55" w:rsidP="008C1498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75" w:type="dxa"/>
          </w:tcPr>
          <w:p w:rsidR="00FF3F55" w:rsidRDefault="00FF3F55" w:rsidP="008C1498">
            <w:pPr>
              <w:pStyle w:val="ConsPlusNormal"/>
            </w:pPr>
          </w:p>
        </w:tc>
        <w:tc>
          <w:tcPr>
            <w:tcW w:w="1304" w:type="dxa"/>
          </w:tcPr>
          <w:p w:rsidR="00FF3F55" w:rsidRDefault="00FF3F55" w:rsidP="008C1498">
            <w:pPr>
              <w:pStyle w:val="ConsPlusNormal"/>
              <w:jc w:val="right"/>
            </w:pPr>
            <w:r>
              <w:t>3 451,0</w:t>
            </w:r>
          </w:p>
        </w:tc>
        <w:tc>
          <w:tcPr>
            <w:tcW w:w="1367" w:type="dxa"/>
          </w:tcPr>
          <w:p w:rsidR="00FF3F55" w:rsidRDefault="00FF3F55" w:rsidP="008C1498">
            <w:pPr>
              <w:pStyle w:val="ConsPlusNormal"/>
              <w:jc w:val="right"/>
            </w:pPr>
            <w:r>
              <w:t>3 444,6</w:t>
            </w:r>
          </w:p>
        </w:tc>
      </w:tr>
      <w:tr w:rsidR="00FF3F55" w:rsidTr="008C1498">
        <w:tc>
          <w:tcPr>
            <w:tcW w:w="5443" w:type="dxa"/>
          </w:tcPr>
          <w:p w:rsidR="00FF3F55" w:rsidRDefault="00FF3F55" w:rsidP="008C1498">
            <w:pPr>
              <w:pStyle w:val="ConsPlusNormal"/>
            </w:pPr>
            <w:r>
              <w:t>Другие вопросы в области образования</w:t>
            </w:r>
          </w:p>
        </w:tc>
        <w:tc>
          <w:tcPr>
            <w:tcW w:w="475" w:type="dxa"/>
          </w:tcPr>
          <w:p w:rsidR="00FF3F55" w:rsidRDefault="00FF3F55" w:rsidP="008C1498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75" w:type="dxa"/>
          </w:tcPr>
          <w:p w:rsidR="00FF3F55" w:rsidRDefault="00FF3F55" w:rsidP="008C1498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304" w:type="dxa"/>
          </w:tcPr>
          <w:p w:rsidR="00FF3F55" w:rsidRDefault="00FF3F55" w:rsidP="008C1498">
            <w:pPr>
              <w:pStyle w:val="ConsPlusNormal"/>
              <w:jc w:val="right"/>
            </w:pPr>
            <w:r>
              <w:t>3 451,0</w:t>
            </w:r>
          </w:p>
        </w:tc>
        <w:tc>
          <w:tcPr>
            <w:tcW w:w="1367" w:type="dxa"/>
          </w:tcPr>
          <w:p w:rsidR="00FF3F55" w:rsidRDefault="00FF3F55" w:rsidP="008C1498">
            <w:pPr>
              <w:pStyle w:val="ConsPlusNormal"/>
              <w:jc w:val="right"/>
            </w:pPr>
            <w:r>
              <w:t>3 444,6</w:t>
            </w:r>
          </w:p>
        </w:tc>
      </w:tr>
      <w:tr w:rsidR="00FF3F55" w:rsidTr="008C1498">
        <w:tc>
          <w:tcPr>
            <w:tcW w:w="5443" w:type="dxa"/>
          </w:tcPr>
          <w:p w:rsidR="00FF3F55" w:rsidRDefault="00FF3F55" w:rsidP="008C1498">
            <w:pPr>
              <w:pStyle w:val="ConsPlusNormal"/>
            </w:pPr>
            <w:r>
              <w:t>СОЦИАЛЬНАЯ ПОЛИТИКА</w:t>
            </w:r>
          </w:p>
        </w:tc>
        <w:tc>
          <w:tcPr>
            <w:tcW w:w="475" w:type="dxa"/>
          </w:tcPr>
          <w:p w:rsidR="00FF3F55" w:rsidRDefault="00FF3F55" w:rsidP="008C1498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75" w:type="dxa"/>
          </w:tcPr>
          <w:p w:rsidR="00FF3F55" w:rsidRDefault="00FF3F55" w:rsidP="008C1498">
            <w:pPr>
              <w:pStyle w:val="ConsPlusNormal"/>
            </w:pPr>
          </w:p>
        </w:tc>
        <w:tc>
          <w:tcPr>
            <w:tcW w:w="1304" w:type="dxa"/>
          </w:tcPr>
          <w:p w:rsidR="00FF3F55" w:rsidRDefault="00FF3F55" w:rsidP="008C1498">
            <w:pPr>
              <w:pStyle w:val="ConsPlusNormal"/>
              <w:jc w:val="right"/>
            </w:pPr>
            <w:r>
              <w:t>17 209,1</w:t>
            </w:r>
          </w:p>
        </w:tc>
        <w:tc>
          <w:tcPr>
            <w:tcW w:w="1367" w:type="dxa"/>
          </w:tcPr>
          <w:p w:rsidR="00FF3F55" w:rsidRDefault="00FF3F55" w:rsidP="008C1498">
            <w:pPr>
              <w:pStyle w:val="ConsPlusNormal"/>
              <w:jc w:val="right"/>
            </w:pPr>
            <w:r>
              <w:t>17 329,8</w:t>
            </w:r>
          </w:p>
        </w:tc>
      </w:tr>
      <w:tr w:rsidR="00FF3F55" w:rsidTr="008C1498">
        <w:tc>
          <w:tcPr>
            <w:tcW w:w="5443" w:type="dxa"/>
          </w:tcPr>
          <w:p w:rsidR="00FF3F55" w:rsidRDefault="00FF3F55" w:rsidP="008C1498">
            <w:pPr>
              <w:pStyle w:val="ConsPlusNormal"/>
            </w:pPr>
            <w:r>
              <w:t>Пенсионное обеспечение</w:t>
            </w:r>
          </w:p>
        </w:tc>
        <w:tc>
          <w:tcPr>
            <w:tcW w:w="475" w:type="dxa"/>
          </w:tcPr>
          <w:p w:rsidR="00FF3F55" w:rsidRDefault="00FF3F55" w:rsidP="008C1498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75" w:type="dxa"/>
          </w:tcPr>
          <w:p w:rsidR="00FF3F55" w:rsidRDefault="00FF3F55" w:rsidP="008C149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304" w:type="dxa"/>
          </w:tcPr>
          <w:p w:rsidR="00FF3F55" w:rsidRDefault="00FF3F55" w:rsidP="008C1498">
            <w:pPr>
              <w:pStyle w:val="ConsPlusNormal"/>
              <w:jc w:val="right"/>
            </w:pPr>
            <w:r>
              <w:t>14 827,1</w:t>
            </w:r>
          </w:p>
        </w:tc>
        <w:tc>
          <w:tcPr>
            <w:tcW w:w="1367" w:type="dxa"/>
          </w:tcPr>
          <w:p w:rsidR="00FF3F55" w:rsidRDefault="00FF3F55" w:rsidP="008C1498">
            <w:pPr>
              <w:pStyle w:val="ConsPlusNormal"/>
              <w:jc w:val="right"/>
            </w:pPr>
            <w:r>
              <w:t>14 827,1</w:t>
            </w:r>
          </w:p>
        </w:tc>
      </w:tr>
      <w:tr w:rsidR="00FF3F55" w:rsidTr="008C1498">
        <w:tc>
          <w:tcPr>
            <w:tcW w:w="5443" w:type="dxa"/>
          </w:tcPr>
          <w:p w:rsidR="00FF3F55" w:rsidRDefault="00FF3F55" w:rsidP="008C1498">
            <w:pPr>
              <w:pStyle w:val="ConsPlusNormal"/>
            </w:pPr>
            <w:r>
              <w:t>Социальное обеспечение населения</w:t>
            </w:r>
          </w:p>
        </w:tc>
        <w:tc>
          <w:tcPr>
            <w:tcW w:w="475" w:type="dxa"/>
          </w:tcPr>
          <w:p w:rsidR="00FF3F55" w:rsidRDefault="00FF3F55" w:rsidP="008C1498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75" w:type="dxa"/>
          </w:tcPr>
          <w:p w:rsidR="00FF3F55" w:rsidRDefault="00FF3F55" w:rsidP="008C1498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304" w:type="dxa"/>
          </w:tcPr>
          <w:p w:rsidR="00FF3F55" w:rsidRDefault="00FF3F55" w:rsidP="008C1498">
            <w:pPr>
              <w:pStyle w:val="ConsPlusNormal"/>
              <w:jc w:val="right"/>
            </w:pPr>
            <w:r>
              <w:t>2 382,0</w:t>
            </w:r>
          </w:p>
        </w:tc>
        <w:tc>
          <w:tcPr>
            <w:tcW w:w="1367" w:type="dxa"/>
          </w:tcPr>
          <w:p w:rsidR="00FF3F55" w:rsidRDefault="00FF3F55" w:rsidP="008C1498">
            <w:pPr>
              <w:pStyle w:val="ConsPlusNormal"/>
              <w:jc w:val="right"/>
            </w:pPr>
            <w:r>
              <w:t>2 502,7</w:t>
            </w:r>
          </w:p>
        </w:tc>
      </w:tr>
      <w:tr w:rsidR="00FF3F55" w:rsidTr="008C1498">
        <w:tc>
          <w:tcPr>
            <w:tcW w:w="5443" w:type="dxa"/>
          </w:tcPr>
          <w:p w:rsidR="00FF3F55" w:rsidRDefault="00FF3F55" w:rsidP="008C1498">
            <w:pPr>
              <w:pStyle w:val="ConsPlusNormal"/>
            </w:pPr>
            <w:r>
              <w:t>СРЕДСТВА МАССОВОЙ ИНФОРМАЦИИ</w:t>
            </w:r>
          </w:p>
        </w:tc>
        <w:tc>
          <w:tcPr>
            <w:tcW w:w="475" w:type="dxa"/>
          </w:tcPr>
          <w:p w:rsidR="00FF3F55" w:rsidRDefault="00FF3F55" w:rsidP="008C1498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475" w:type="dxa"/>
          </w:tcPr>
          <w:p w:rsidR="00FF3F55" w:rsidRDefault="00FF3F55" w:rsidP="008C1498">
            <w:pPr>
              <w:pStyle w:val="ConsPlusNormal"/>
            </w:pPr>
          </w:p>
        </w:tc>
        <w:tc>
          <w:tcPr>
            <w:tcW w:w="1304" w:type="dxa"/>
          </w:tcPr>
          <w:p w:rsidR="00FF3F55" w:rsidRDefault="00FF3F55" w:rsidP="008C1498">
            <w:pPr>
              <w:pStyle w:val="ConsPlusNormal"/>
              <w:jc w:val="right"/>
            </w:pPr>
            <w:r>
              <w:t>2 949,5</w:t>
            </w:r>
          </w:p>
        </w:tc>
        <w:tc>
          <w:tcPr>
            <w:tcW w:w="1367" w:type="dxa"/>
          </w:tcPr>
          <w:p w:rsidR="00FF3F55" w:rsidRDefault="00FF3F55" w:rsidP="008C1498">
            <w:pPr>
              <w:pStyle w:val="ConsPlusNormal"/>
              <w:jc w:val="right"/>
            </w:pPr>
            <w:r>
              <w:t>3 067,5</w:t>
            </w:r>
          </w:p>
        </w:tc>
      </w:tr>
      <w:tr w:rsidR="00FF3F55" w:rsidTr="008C1498">
        <w:tc>
          <w:tcPr>
            <w:tcW w:w="5443" w:type="dxa"/>
          </w:tcPr>
          <w:p w:rsidR="00FF3F55" w:rsidRDefault="00FF3F55" w:rsidP="008C1498">
            <w:pPr>
              <w:pStyle w:val="ConsPlusNormal"/>
            </w:pPr>
            <w:r>
              <w:t>Периодическая печать и издательства</w:t>
            </w:r>
          </w:p>
        </w:tc>
        <w:tc>
          <w:tcPr>
            <w:tcW w:w="475" w:type="dxa"/>
          </w:tcPr>
          <w:p w:rsidR="00FF3F55" w:rsidRDefault="00FF3F55" w:rsidP="008C1498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475" w:type="dxa"/>
          </w:tcPr>
          <w:p w:rsidR="00FF3F55" w:rsidRDefault="00FF3F55" w:rsidP="008C1498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304" w:type="dxa"/>
          </w:tcPr>
          <w:p w:rsidR="00FF3F55" w:rsidRDefault="00FF3F55" w:rsidP="008C1498">
            <w:pPr>
              <w:pStyle w:val="ConsPlusNormal"/>
              <w:jc w:val="right"/>
            </w:pPr>
            <w:r>
              <w:t>2 949,5</w:t>
            </w:r>
          </w:p>
        </w:tc>
        <w:tc>
          <w:tcPr>
            <w:tcW w:w="1367" w:type="dxa"/>
          </w:tcPr>
          <w:p w:rsidR="00FF3F55" w:rsidRDefault="00FF3F55" w:rsidP="008C1498">
            <w:pPr>
              <w:pStyle w:val="ConsPlusNormal"/>
              <w:jc w:val="right"/>
            </w:pPr>
            <w:r>
              <w:t>3 067,5</w:t>
            </w:r>
          </w:p>
        </w:tc>
      </w:tr>
      <w:tr w:rsidR="00FF3F55" w:rsidTr="008C1498">
        <w:tc>
          <w:tcPr>
            <w:tcW w:w="5443" w:type="dxa"/>
          </w:tcPr>
          <w:p w:rsidR="00FF3F55" w:rsidRDefault="00FF3F55" w:rsidP="008C1498">
            <w:pPr>
              <w:pStyle w:val="ConsPlusNormal"/>
            </w:pPr>
            <w: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475" w:type="dxa"/>
          </w:tcPr>
          <w:p w:rsidR="00FF3F55" w:rsidRDefault="00FF3F55" w:rsidP="008C1498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475" w:type="dxa"/>
          </w:tcPr>
          <w:p w:rsidR="00FF3F55" w:rsidRDefault="00FF3F55" w:rsidP="008C1498">
            <w:pPr>
              <w:pStyle w:val="ConsPlusNormal"/>
            </w:pPr>
          </w:p>
        </w:tc>
        <w:tc>
          <w:tcPr>
            <w:tcW w:w="1304" w:type="dxa"/>
          </w:tcPr>
          <w:p w:rsidR="00FF3F55" w:rsidRDefault="00FF3F55" w:rsidP="008C1498">
            <w:pPr>
              <w:pStyle w:val="ConsPlusNormal"/>
              <w:jc w:val="right"/>
            </w:pPr>
            <w:r>
              <w:t>293 675,6</w:t>
            </w:r>
          </w:p>
        </w:tc>
        <w:tc>
          <w:tcPr>
            <w:tcW w:w="1367" w:type="dxa"/>
          </w:tcPr>
          <w:p w:rsidR="00FF3F55" w:rsidRDefault="00FF3F55" w:rsidP="008C1498">
            <w:pPr>
              <w:pStyle w:val="ConsPlusNormal"/>
              <w:jc w:val="right"/>
            </w:pPr>
            <w:r>
              <w:t>292 175,9</w:t>
            </w:r>
          </w:p>
        </w:tc>
      </w:tr>
      <w:tr w:rsidR="00FF3F55" w:rsidTr="008C1498">
        <w:tc>
          <w:tcPr>
            <w:tcW w:w="5443" w:type="dxa"/>
          </w:tcPr>
          <w:p w:rsidR="00FF3F55" w:rsidRDefault="00FF3F55" w:rsidP="008C1498">
            <w:pPr>
              <w:pStyle w:val="ConsPlusNormal"/>
            </w:pPr>
            <w: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475" w:type="dxa"/>
          </w:tcPr>
          <w:p w:rsidR="00FF3F55" w:rsidRDefault="00FF3F55" w:rsidP="008C1498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475" w:type="dxa"/>
          </w:tcPr>
          <w:p w:rsidR="00FF3F55" w:rsidRDefault="00FF3F55" w:rsidP="008C149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304" w:type="dxa"/>
          </w:tcPr>
          <w:p w:rsidR="00FF3F55" w:rsidRDefault="00FF3F55" w:rsidP="008C1498">
            <w:pPr>
              <w:pStyle w:val="ConsPlusNormal"/>
              <w:jc w:val="right"/>
            </w:pPr>
            <w:r>
              <w:t>68 424,2</w:t>
            </w:r>
          </w:p>
        </w:tc>
        <w:tc>
          <w:tcPr>
            <w:tcW w:w="1367" w:type="dxa"/>
          </w:tcPr>
          <w:p w:rsidR="00FF3F55" w:rsidRDefault="00FF3F55" w:rsidP="008C1498">
            <w:pPr>
              <w:pStyle w:val="ConsPlusNormal"/>
              <w:jc w:val="right"/>
            </w:pPr>
            <w:r>
              <w:t>72 853,2</w:t>
            </w:r>
          </w:p>
        </w:tc>
      </w:tr>
      <w:tr w:rsidR="00FF3F55" w:rsidTr="008C1498">
        <w:tc>
          <w:tcPr>
            <w:tcW w:w="5443" w:type="dxa"/>
          </w:tcPr>
          <w:p w:rsidR="00FF3F55" w:rsidRDefault="00FF3F55" w:rsidP="008C1498">
            <w:pPr>
              <w:pStyle w:val="ConsPlusNormal"/>
            </w:pPr>
            <w:r>
              <w:t>Иные дотации</w:t>
            </w:r>
          </w:p>
        </w:tc>
        <w:tc>
          <w:tcPr>
            <w:tcW w:w="475" w:type="dxa"/>
          </w:tcPr>
          <w:p w:rsidR="00FF3F55" w:rsidRDefault="00FF3F55" w:rsidP="008C1498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475" w:type="dxa"/>
          </w:tcPr>
          <w:p w:rsidR="00FF3F55" w:rsidRDefault="00FF3F55" w:rsidP="008C1498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304" w:type="dxa"/>
          </w:tcPr>
          <w:p w:rsidR="00FF3F55" w:rsidRDefault="00FF3F55" w:rsidP="008C1498">
            <w:pPr>
              <w:pStyle w:val="ConsPlusNormal"/>
              <w:jc w:val="right"/>
            </w:pPr>
            <w:r>
              <w:t>138 922,6</w:t>
            </w:r>
          </w:p>
        </w:tc>
        <w:tc>
          <w:tcPr>
            <w:tcW w:w="1367" w:type="dxa"/>
          </w:tcPr>
          <w:p w:rsidR="00FF3F55" w:rsidRDefault="00FF3F55" w:rsidP="008C1498">
            <w:pPr>
              <w:pStyle w:val="ConsPlusNormal"/>
              <w:jc w:val="right"/>
            </w:pPr>
            <w:r>
              <w:t>131 013,6</w:t>
            </w:r>
          </w:p>
        </w:tc>
      </w:tr>
      <w:tr w:rsidR="00FF3F55" w:rsidTr="008C1498">
        <w:tc>
          <w:tcPr>
            <w:tcW w:w="5443" w:type="dxa"/>
          </w:tcPr>
          <w:p w:rsidR="00FF3F55" w:rsidRDefault="00FF3F55" w:rsidP="008C1498">
            <w:pPr>
              <w:pStyle w:val="ConsPlusNormal"/>
            </w:pPr>
            <w:r>
              <w:t>Прочие межбюджетные трансферты общего характера</w:t>
            </w:r>
          </w:p>
        </w:tc>
        <w:tc>
          <w:tcPr>
            <w:tcW w:w="475" w:type="dxa"/>
          </w:tcPr>
          <w:p w:rsidR="00FF3F55" w:rsidRDefault="00FF3F55" w:rsidP="008C1498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475" w:type="dxa"/>
          </w:tcPr>
          <w:p w:rsidR="00FF3F55" w:rsidRDefault="00FF3F55" w:rsidP="008C1498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304" w:type="dxa"/>
          </w:tcPr>
          <w:p w:rsidR="00FF3F55" w:rsidRDefault="00FF3F55" w:rsidP="008C1498">
            <w:pPr>
              <w:pStyle w:val="ConsPlusNormal"/>
              <w:jc w:val="right"/>
            </w:pPr>
            <w:r>
              <w:t>86 328,8</w:t>
            </w:r>
          </w:p>
        </w:tc>
        <w:tc>
          <w:tcPr>
            <w:tcW w:w="1367" w:type="dxa"/>
          </w:tcPr>
          <w:p w:rsidR="00FF3F55" w:rsidRDefault="00FF3F55" w:rsidP="008C1498">
            <w:pPr>
              <w:pStyle w:val="ConsPlusNormal"/>
              <w:jc w:val="right"/>
            </w:pPr>
            <w:r>
              <w:t>88 309,1</w:t>
            </w:r>
          </w:p>
        </w:tc>
      </w:tr>
    </w:tbl>
    <w:p w:rsidR="00FF3F55" w:rsidRDefault="00FF3F55" w:rsidP="00FF3F55">
      <w:pPr>
        <w:pStyle w:val="ConsPlusNormal"/>
        <w:jc w:val="both"/>
      </w:pPr>
    </w:p>
    <w:p w:rsidR="00FF3F55" w:rsidRDefault="00FF3F55" w:rsidP="00FF3F55">
      <w:pPr>
        <w:pStyle w:val="ConsPlusNormal"/>
        <w:jc w:val="both"/>
      </w:pPr>
    </w:p>
    <w:p w:rsidR="002836C0" w:rsidRDefault="009A72FA"/>
    <w:sectPr w:rsidR="002836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3F55"/>
    <w:rsid w:val="009A72FA"/>
    <w:rsid w:val="00AE40A4"/>
    <w:rsid w:val="00BB30EC"/>
    <w:rsid w:val="00E33103"/>
    <w:rsid w:val="00FF3F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780BAFC-7AF3-4E00-985D-37100637D3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F3F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F3F5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FF3F5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0410877CCF366365581A48EF6731A08C8B71723C92E50602AD45DAB8A54925AD0D6219182611E1A9CDF253D60F392597E430E624931951D751E06EwEx1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452</Words>
  <Characters>2580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Батманова Светлана Юрьевна</dc:creator>
  <cp:keywords/>
  <dc:description/>
  <cp:lastModifiedBy>Win10_Game_OS</cp:lastModifiedBy>
  <cp:revision>2</cp:revision>
  <dcterms:created xsi:type="dcterms:W3CDTF">2021-04-21T11:35:00Z</dcterms:created>
  <dcterms:modified xsi:type="dcterms:W3CDTF">2021-04-21T11:35:00Z</dcterms:modified>
</cp:coreProperties>
</file>